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66" w:rsidRDefault="00983D66" w:rsidP="00ED5F55">
      <w:pPr>
        <w:jc w:val="center"/>
        <w:rPr>
          <w:b/>
          <w:bCs/>
          <w:sz w:val="36"/>
          <w:szCs w:val="36"/>
        </w:rPr>
      </w:pPr>
      <w:r>
        <w:rPr>
          <w:rFonts w:hint="eastAsia"/>
          <w:b/>
          <w:bCs/>
          <w:sz w:val="36"/>
          <w:szCs w:val="36"/>
        </w:rPr>
        <w:t>江阴市装饰企业在职人员聘用与行为规范</w:t>
      </w:r>
    </w:p>
    <w:p w:rsidR="00983D66" w:rsidRDefault="00983D66" w:rsidP="00ED5F55">
      <w:pPr>
        <w:jc w:val="center"/>
        <w:rPr>
          <w:sz w:val="24"/>
        </w:rPr>
      </w:pPr>
      <w:r>
        <w:rPr>
          <w:rFonts w:hint="eastAsia"/>
          <w:sz w:val="24"/>
        </w:rPr>
        <w:t>（试行）</w:t>
      </w:r>
    </w:p>
    <w:p w:rsidR="00983D66" w:rsidRDefault="00983D66" w:rsidP="00ED5F55">
      <w:pPr>
        <w:autoSpaceDN w:val="0"/>
        <w:spacing w:line="440" w:lineRule="exact"/>
        <w:rPr>
          <w:rFonts w:ascii="宋体"/>
          <w:color w:val="000000"/>
          <w:sz w:val="28"/>
          <w:szCs w:val="28"/>
        </w:rPr>
      </w:pPr>
      <w:r>
        <w:rPr>
          <w:rFonts w:ascii="宋体" w:hAnsi="宋体" w:hint="eastAsia"/>
          <w:b/>
          <w:color w:val="000000"/>
          <w:sz w:val="28"/>
          <w:szCs w:val="28"/>
        </w:rPr>
        <w:t>一、总则</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第一条</w:t>
      </w:r>
      <w:r>
        <w:rPr>
          <w:rFonts w:ascii="宋体" w:hAnsi="宋体"/>
          <w:color w:val="000000"/>
          <w:sz w:val="28"/>
          <w:szCs w:val="28"/>
        </w:rPr>
        <w:t xml:space="preserve">  </w:t>
      </w:r>
      <w:r>
        <w:rPr>
          <w:rFonts w:ascii="宋体" w:hAnsi="宋体" w:hint="eastAsia"/>
          <w:color w:val="000000"/>
          <w:sz w:val="28"/>
          <w:szCs w:val="28"/>
        </w:rPr>
        <w:t>为了构建企业与在职人员的稳定、和谐关系，通过加强行业自律管理，提高在职人员专业技能、管理水平和职业道德水平，促进行业健康发展，更好地服务江阴市民，根据国家有关规定并结合行业实际，制定本规范。</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第二条</w:t>
      </w:r>
      <w:r>
        <w:rPr>
          <w:rFonts w:ascii="宋体" w:hAnsi="宋体"/>
          <w:color w:val="000000"/>
          <w:sz w:val="28"/>
          <w:szCs w:val="28"/>
        </w:rPr>
        <w:t xml:space="preserve">  </w:t>
      </w:r>
      <w:r>
        <w:rPr>
          <w:rFonts w:ascii="宋体" w:hAnsi="宋体" w:hint="eastAsia"/>
          <w:color w:val="000000"/>
          <w:sz w:val="28"/>
          <w:szCs w:val="28"/>
        </w:rPr>
        <w:t>本规范适用于江阴市装饰装修行业协会从事住宅装饰经营服务的会员企业。在职人员主要是指行政管理人员、设计人员、业务营销人员、工程管理人员、财务管理人员及相关岗位人员。</w:t>
      </w:r>
    </w:p>
    <w:p w:rsidR="00983D66" w:rsidRDefault="00983D66" w:rsidP="00ED5F55">
      <w:pPr>
        <w:autoSpaceDN w:val="0"/>
        <w:spacing w:line="440" w:lineRule="exact"/>
        <w:rPr>
          <w:rFonts w:ascii="宋体"/>
          <w:color w:val="000000"/>
          <w:sz w:val="28"/>
          <w:szCs w:val="28"/>
        </w:rPr>
      </w:pPr>
      <w:r>
        <w:rPr>
          <w:rFonts w:ascii="宋体" w:hAnsi="宋体" w:hint="eastAsia"/>
          <w:b/>
          <w:color w:val="000000"/>
          <w:sz w:val="28"/>
          <w:szCs w:val="28"/>
        </w:rPr>
        <w:t>二、企业聘用规范</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第三条</w:t>
      </w:r>
      <w:r>
        <w:rPr>
          <w:rFonts w:ascii="宋体" w:hAnsi="宋体"/>
          <w:color w:val="000000"/>
          <w:sz w:val="28"/>
          <w:szCs w:val="28"/>
        </w:rPr>
        <w:t xml:space="preserve">  </w:t>
      </w:r>
      <w:r>
        <w:rPr>
          <w:rFonts w:ascii="宋体" w:hAnsi="宋体" w:hint="eastAsia"/>
          <w:color w:val="000000"/>
          <w:sz w:val="28"/>
          <w:szCs w:val="28"/>
        </w:rPr>
        <w:t>企业应按国家劳动部门相关法规要求</w:t>
      </w:r>
      <w:r>
        <w:rPr>
          <w:rFonts w:ascii="宋体"/>
          <w:color w:val="000000"/>
          <w:sz w:val="28"/>
          <w:szCs w:val="28"/>
        </w:rPr>
        <w:t>,</w:t>
      </w:r>
      <w:r>
        <w:rPr>
          <w:rFonts w:ascii="宋体" w:hAnsi="宋体" w:hint="eastAsia"/>
          <w:color w:val="000000"/>
          <w:sz w:val="28"/>
          <w:szCs w:val="28"/>
        </w:rPr>
        <w:t>与受聘人员签订劳动合同或用工协议，明确双方责任、权利和义务。</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第四条</w:t>
      </w:r>
      <w:r>
        <w:rPr>
          <w:rFonts w:ascii="宋体" w:hAnsi="宋体"/>
          <w:color w:val="000000"/>
          <w:sz w:val="28"/>
          <w:szCs w:val="28"/>
        </w:rPr>
        <w:t xml:space="preserve">  </w:t>
      </w:r>
      <w:r>
        <w:rPr>
          <w:rFonts w:ascii="宋体" w:hAnsi="宋体" w:hint="eastAsia"/>
          <w:color w:val="000000"/>
          <w:sz w:val="28"/>
          <w:szCs w:val="28"/>
        </w:rPr>
        <w:t>企业应注重在职人员的教育和培训，不断提高在职人员业务素质和思想素质，应积极帮助在职人员获得相应从业资格及参加专业权威的评优评奖等活动。</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第五条</w:t>
      </w:r>
      <w:r>
        <w:rPr>
          <w:rFonts w:ascii="宋体" w:hAnsi="宋体"/>
          <w:color w:val="000000"/>
          <w:sz w:val="28"/>
          <w:szCs w:val="28"/>
        </w:rPr>
        <w:t xml:space="preserve">  </w:t>
      </w:r>
      <w:r>
        <w:rPr>
          <w:rFonts w:ascii="宋体" w:hAnsi="宋体" w:hint="eastAsia"/>
          <w:color w:val="000000"/>
          <w:sz w:val="28"/>
          <w:szCs w:val="28"/>
        </w:rPr>
        <w:t>企业应建立有利于在职人员成长与发展的机制，提供必要的工作条件，配置先进的软硬件设施，保证在职人员通过诚实劳动获得正当、合法的基本收入，主动关心在职人员的工作、生活和身心健康。</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第六条</w:t>
      </w:r>
      <w:r>
        <w:rPr>
          <w:rFonts w:ascii="宋体" w:hAnsi="宋体"/>
          <w:color w:val="000000"/>
          <w:sz w:val="28"/>
          <w:szCs w:val="28"/>
        </w:rPr>
        <w:t xml:space="preserve">  </w:t>
      </w:r>
      <w:r>
        <w:rPr>
          <w:rFonts w:ascii="宋体" w:hAnsi="宋体" w:hint="eastAsia"/>
          <w:color w:val="000000"/>
          <w:sz w:val="28"/>
          <w:szCs w:val="28"/>
        </w:rPr>
        <w:t>企业应尊重在职人员的择业自由，在公平、公正和双方合同（协议）约定的前提下，允许在职人员在企业间正常流动。</w:t>
      </w:r>
    </w:p>
    <w:p w:rsidR="00983D66" w:rsidRDefault="00983D66" w:rsidP="00ED5F55">
      <w:pPr>
        <w:autoSpaceDN w:val="0"/>
        <w:spacing w:line="440" w:lineRule="exact"/>
        <w:rPr>
          <w:rFonts w:ascii="宋体"/>
          <w:color w:val="000000"/>
          <w:sz w:val="28"/>
          <w:szCs w:val="28"/>
        </w:rPr>
      </w:pPr>
      <w:r>
        <w:rPr>
          <w:rFonts w:ascii="宋体" w:hAnsi="宋体" w:hint="eastAsia"/>
          <w:b/>
          <w:color w:val="000000"/>
          <w:sz w:val="28"/>
          <w:szCs w:val="28"/>
        </w:rPr>
        <w:t>三、在职人员行为规范</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第七条</w:t>
      </w:r>
      <w:r>
        <w:rPr>
          <w:rFonts w:ascii="宋体" w:hAnsi="宋体"/>
          <w:color w:val="000000"/>
          <w:sz w:val="28"/>
          <w:szCs w:val="28"/>
        </w:rPr>
        <w:t xml:space="preserve">  </w:t>
      </w:r>
      <w:r>
        <w:rPr>
          <w:rFonts w:ascii="宋体" w:hAnsi="宋体" w:hint="eastAsia"/>
          <w:color w:val="000000"/>
          <w:sz w:val="28"/>
          <w:szCs w:val="28"/>
        </w:rPr>
        <w:t>企业在职人员应遵守相关法律法规和规章，遵守与企业签订的劳动合同或用工协议，信守承诺，效力企业，履行相应责任和义务。</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第八条</w:t>
      </w:r>
      <w:r>
        <w:rPr>
          <w:rFonts w:ascii="宋体" w:hAnsi="宋体"/>
          <w:color w:val="000000"/>
          <w:sz w:val="28"/>
          <w:szCs w:val="28"/>
        </w:rPr>
        <w:t xml:space="preserve">  </w:t>
      </w:r>
      <w:r>
        <w:rPr>
          <w:rFonts w:ascii="宋体" w:hAnsi="宋体" w:hint="eastAsia"/>
          <w:color w:val="000000"/>
          <w:sz w:val="28"/>
          <w:szCs w:val="28"/>
        </w:rPr>
        <w:t>在职人员应遵守职业道德，爱岗敬业，诚实守信，善待客户，努力完成工作任务。并通过正常途径考取相应从业资格，尽量做到持证上岗。</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第九条</w:t>
      </w:r>
      <w:r>
        <w:rPr>
          <w:rFonts w:ascii="宋体" w:hAnsi="宋体"/>
          <w:color w:val="000000"/>
          <w:sz w:val="28"/>
          <w:szCs w:val="28"/>
        </w:rPr>
        <w:t xml:space="preserve">  </w:t>
      </w:r>
      <w:r>
        <w:rPr>
          <w:rFonts w:ascii="宋体" w:hAnsi="宋体" w:hint="eastAsia"/>
          <w:color w:val="000000"/>
          <w:sz w:val="28"/>
          <w:szCs w:val="28"/>
        </w:rPr>
        <w:t>在职人员应做到不以所在企业名义、利用所在企业资源私揽工程项目或将企业工程转为私自操作，损害企业利益。</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第十条</w:t>
      </w:r>
      <w:r>
        <w:rPr>
          <w:rFonts w:ascii="宋体" w:hAnsi="宋体"/>
          <w:color w:val="000000"/>
          <w:sz w:val="28"/>
          <w:szCs w:val="28"/>
        </w:rPr>
        <w:t xml:space="preserve">  </w:t>
      </w:r>
      <w:r>
        <w:rPr>
          <w:rFonts w:ascii="宋体" w:hAnsi="宋体" w:hint="eastAsia"/>
          <w:color w:val="000000"/>
          <w:sz w:val="28"/>
          <w:szCs w:val="28"/>
        </w:rPr>
        <w:t>在职人员应做到不以不正当手段向客户推销材料，不与材料商串通虚高材料价格和虚假打折谋取私利，侵害消费者合法权益。也不得有损害企业利益和企业其他员工利益的行为，自觉遵守企业的规章制度。</w:t>
      </w:r>
    </w:p>
    <w:p w:rsidR="00983D66" w:rsidRDefault="00983D66" w:rsidP="00ED5F55">
      <w:pPr>
        <w:autoSpaceDN w:val="0"/>
        <w:spacing w:line="440" w:lineRule="exact"/>
        <w:rPr>
          <w:rFonts w:ascii="宋体"/>
          <w:color w:val="000000"/>
          <w:sz w:val="28"/>
          <w:szCs w:val="28"/>
        </w:rPr>
      </w:pPr>
      <w:r>
        <w:rPr>
          <w:rFonts w:ascii="宋体" w:hAnsi="宋体" w:hint="eastAsia"/>
          <w:b/>
          <w:color w:val="000000"/>
          <w:sz w:val="28"/>
          <w:szCs w:val="28"/>
        </w:rPr>
        <w:t>四、激励与违规处理</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第十一条</w:t>
      </w:r>
      <w:r>
        <w:rPr>
          <w:rFonts w:ascii="宋体" w:hAnsi="宋体"/>
          <w:color w:val="000000"/>
          <w:sz w:val="28"/>
          <w:szCs w:val="28"/>
        </w:rPr>
        <w:t xml:space="preserve">  </w:t>
      </w:r>
      <w:r>
        <w:rPr>
          <w:rFonts w:ascii="宋体" w:hAnsi="宋体" w:hint="eastAsia"/>
          <w:color w:val="000000"/>
          <w:sz w:val="28"/>
          <w:szCs w:val="28"/>
        </w:rPr>
        <w:t>对于诚实守信，品德高尚，业绩优秀，技能拔尖的在职人员，由企业提出，协会审定，适时以相宜方式在业内予以通报表彰。</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第十二条</w:t>
      </w:r>
      <w:r>
        <w:rPr>
          <w:rFonts w:ascii="宋体" w:hAnsi="宋体"/>
          <w:color w:val="000000"/>
          <w:sz w:val="28"/>
          <w:szCs w:val="28"/>
        </w:rPr>
        <w:t xml:space="preserve">  </w:t>
      </w:r>
      <w:r>
        <w:rPr>
          <w:rFonts w:ascii="宋体" w:hAnsi="宋体" w:hint="eastAsia"/>
          <w:color w:val="000000"/>
          <w:sz w:val="28"/>
          <w:szCs w:val="28"/>
        </w:rPr>
        <w:t>对品德优良，技能优秀，业内口碑良好的在职人员，由企业推荐，协会审定，在江阴、无锡、江苏省乃至全国性的评优表彰等活动中优先推荐。</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第十三条</w:t>
      </w:r>
      <w:r>
        <w:rPr>
          <w:rFonts w:ascii="宋体" w:hAnsi="宋体"/>
          <w:color w:val="000000"/>
          <w:sz w:val="28"/>
          <w:szCs w:val="28"/>
        </w:rPr>
        <w:t xml:space="preserve">  </w:t>
      </w:r>
      <w:r>
        <w:rPr>
          <w:rFonts w:ascii="宋体" w:hAnsi="宋体" w:hint="eastAsia"/>
          <w:color w:val="000000"/>
          <w:sz w:val="28"/>
          <w:szCs w:val="28"/>
        </w:rPr>
        <w:t>对于具有良好职业道德和较高专业技能的优秀在职人员，由企业推荐，在协会会刊、网站上适时进行宣传。</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第十四条</w:t>
      </w:r>
      <w:r>
        <w:rPr>
          <w:rFonts w:ascii="宋体" w:hAnsi="宋体"/>
          <w:color w:val="000000"/>
          <w:sz w:val="28"/>
          <w:szCs w:val="28"/>
        </w:rPr>
        <w:t xml:space="preserve">  </w:t>
      </w:r>
      <w:r>
        <w:rPr>
          <w:rFonts w:ascii="宋体" w:hAnsi="宋体" w:hint="eastAsia"/>
          <w:color w:val="000000"/>
          <w:sz w:val="28"/>
          <w:szCs w:val="28"/>
        </w:rPr>
        <w:t>违反本规范第九条、第十条规定，对客户、企业及同事等有明显欺诈行为并造成不良后果者或较大社会影响者，对利用企业名义、资源私揽工程项目损害企业利益者，对与材料商串通虚高材料价格或虚假打折，欺骗客户从中谋利情节严重者，企业可依据劳动合同或用工协议有关规定予以除名，并提请行业协会通过互联网或其他方式在业内通报直至提请有关部门取消执业资格证书。在职人员如违反国家现行法律，则提请司法机关依法追究法律责任。</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第十五条</w:t>
      </w:r>
      <w:r>
        <w:rPr>
          <w:rFonts w:ascii="宋体" w:hAnsi="宋体"/>
          <w:color w:val="000000"/>
          <w:sz w:val="28"/>
          <w:szCs w:val="28"/>
        </w:rPr>
        <w:t xml:space="preserve">  </w:t>
      </w:r>
      <w:r>
        <w:rPr>
          <w:rFonts w:ascii="宋体" w:hAnsi="宋体" w:hint="eastAsia"/>
          <w:color w:val="000000"/>
          <w:sz w:val="28"/>
          <w:szCs w:val="28"/>
        </w:rPr>
        <w:t>对由于违规而被所在企业除名的相关人员，应认真反思，吸取教训，改正错误；在没有认识错误和悔改行动之前其他企业不应录用。</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第十六条</w:t>
      </w:r>
      <w:r>
        <w:rPr>
          <w:rFonts w:ascii="宋体" w:hAnsi="宋体"/>
          <w:color w:val="000000"/>
          <w:sz w:val="28"/>
          <w:szCs w:val="28"/>
        </w:rPr>
        <w:t xml:space="preserve">  </w:t>
      </w:r>
      <w:r>
        <w:rPr>
          <w:rFonts w:ascii="宋体" w:hAnsi="宋体" w:hint="eastAsia"/>
          <w:color w:val="000000"/>
          <w:sz w:val="28"/>
          <w:szCs w:val="28"/>
        </w:rPr>
        <w:t>对企业聘用因严重违规而被原企业除名或辞退的相关人员且不听从协会劝阻继续聘用的，协会将通过会刊、网站或其他方式在业内进行通报直至取消企业会员资格。</w:t>
      </w:r>
    </w:p>
    <w:p w:rsidR="00983D66" w:rsidRDefault="00983D66" w:rsidP="00ED5F55">
      <w:pPr>
        <w:autoSpaceDN w:val="0"/>
        <w:spacing w:line="440" w:lineRule="exact"/>
        <w:rPr>
          <w:rFonts w:ascii="宋体"/>
          <w:color w:val="000000"/>
          <w:sz w:val="28"/>
          <w:szCs w:val="28"/>
        </w:rPr>
      </w:pPr>
      <w:r>
        <w:rPr>
          <w:rFonts w:ascii="宋体" w:hAnsi="宋体" w:hint="eastAsia"/>
          <w:b/>
          <w:color w:val="000000"/>
          <w:sz w:val="28"/>
          <w:szCs w:val="28"/>
        </w:rPr>
        <w:t>五、附则</w:t>
      </w:r>
    </w:p>
    <w:p w:rsidR="00983D66" w:rsidRDefault="00983D66" w:rsidP="00ED5F55">
      <w:pPr>
        <w:autoSpaceDN w:val="0"/>
        <w:spacing w:line="440" w:lineRule="exact"/>
        <w:rPr>
          <w:rFonts w:ascii="宋体"/>
          <w:color w:val="000000"/>
          <w:sz w:val="28"/>
          <w:szCs w:val="28"/>
        </w:rPr>
      </w:pPr>
      <w:r>
        <w:rPr>
          <w:rFonts w:ascii="宋体" w:hAnsi="宋体" w:hint="eastAsia"/>
          <w:color w:val="000000"/>
          <w:sz w:val="28"/>
          <w:szCs w:val="28"/>
        </w:rPr>
        <w:t>第十七条</w:t>
      </w:r>
      <w:r>
        <w:rPr>
          <w:rFonts w:ascii="宋体" w:hAnsi="宋体"/>
          <w:color w:val="000000"/>
          <w:sz w:val="28"/>
          <w:szCs w:val="28"/>
        </w:rPr>
        <w:t xml:space="preserve">  </w:t>
      </w:r>
      <w:r>
        <w:rPr>
          <w:rFonts w:ascii="宋体" w:hAnsi="宋体" w:hint="eastAsia"/>
          <w:color w:val="000000"/>
          <w:sz w:val="28"/>
          <w:szCs w:val="28"/>
        </w:rPr>
        <w:t>江阴市装饰装修行业协会负责本规范的解释，指导本规范的实施，受理相应投诉与纠纷调解。</w:t>
      </w:r>
    </w:p>
    <w:p w:rsidR="00983D66" w:rsidRPr="00ED5F55" w:rsidRDefault="00983D66">
      <w:r>
        <w:rPr>
          <w:rFonts w:hint="eastAsia"/>
        </w:rPr>
        <w:t>第十八条</w:t>
      </w:r>
      <w:r>
        <w:t xml:space="preserve"> </w:t>
      </w:r>
      <w:r>
        <w:rPr>
          <w:rFonts w:hint="eastAsia"/>
        </w:rPr>
        <w:t>本规范自发布之日起施行。</w:t>
      </w:r>
    </w:p>
    <w:sectPr w:rsidR="00983D66" w:rsidRPr="00ED5F55" w:rsidSect="00C84B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66" w:rsidRDefault="00983D66" w:rsidP="00ED5F55">
      <w:r>
        <w:separator/>
      </w:r>
    </w:p>
  </w:endnote>
  <w:endnote w:type="continuationSeparator" w:id="0">
    <w:p w:rsidR="00983D66" w:rsidRDefault="00983D66" w:rsidP="00ED5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66" w:rsidRDefault="00983D66" w:rsidP="00ED5F55">
      <w:r>
        <w:separator/>
      </w:r>
    </w:p>
  </w:footnote>
  <w:footnote w:type="continuationSeparator" w:id="0">
    <w:p w:rsidR="00983D66" w:rsidRDefault="00983D66" w:rsidP="00ED5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F55"/>
    <w:rsid w:val="003C77C5"/>
    <w:rsid w:val="008D2D0F"/>
    <w:rsid w:val="00983D66"/>
    <w:rsid w:val="009E00B7"/>
    <w:rsid w:val="00B45B84"/>
    <w:rsid w:val="00B910D9"/>
    <w:rsid w:val="00B952CE"/>
    <w:rsid w:val="00C84B82"/>
    <w:rsid w:val="00E87FF4"/>
    <w:rsid w:val="00EA16C7"/>
    <w:rsid w:val="00ED5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55"/>
    <w:pPr>
      <w:widowControl w:val="0"/>
      <w:jc w:val="both"/>
    </w:pPr>
    <w:rPr>
      <w:rFonts w:ascii="Times New Roman"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5F5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ED5F55"/>
    <w:rPr>
      <w:rFonts w:cs="Times New Roman"/>
      <w:sz w:val="18"/>
      <w:szCs w:val="18"/>
    </w:rPr>
  </w:style>
  <w:style w:type="paragraph" w:styleId="Footer">
    <w:name w:val="footer"/>
    <w:basedOn w:val="Normal"/>
    <w:link w:val="FooterChar"/>
    <w:uiPriority w:val="99"/>
    <w:semiHidden/>
    <w:rsid w:val="00ED5F5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ED5F5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210</Words>
  <Characters>1202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2015-04-04T06:57:00Z</dcterms:created>
  <dcterms:modified xsi:type="dcterms:W3CDTF">2015-12-13T07:44:00Z</dcterms:modified>
</cp:coreProperties>
</file>