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8B" w:rsidRPr="001F117C" w:rsidRDefault="009D468B" w:rsidP="003A68C9">
      <w:pPr>
        <w:spacing w:line="800" w:lineRule="exact"/>
        <w:jc w:val="center"/>
        <w:rPr>
          <w:rFonts w:ascii="方正大标宋简体" w:eastAsia="方正大标宋简体" w:hAnsi="方正大标宋简体" w:cs="宋体-18030"/>
          <w:b/>
          <w:bCs/>
          <w:color w:val="FF0000"/>
          <w:spacing w:val="20"/>
          <w:sz w:val="72"/>
        </w:rPr>
      </w:pPr>
      <w:r w:rsidRPr="001F117C">
        <w:rPr>
          <w:rFonts w:ascii="方正大标宋简体" w:eastAsia="方正大标宋简体" w:hAnsi="方正大标宋简体" w:cs="宋体-18030" w:hint="eastAsia"/>
          <w:b/>
          <w:bCs/>
          <w:color w:val="FF0000"/>
          <w:spacing w:val="-20"/>
          <w:sz w:val="72"/>
        </w:rPr>
        <w:t>江阴市装饰装修行业协会</w:t>
      </w:r>
      <w:r w:rsidRPr="001F117C">
        <w:rPr>
          <w:rFonts w:ascii="方正大标宋简体" w:eastAsia="方正大标宋简体" w:hAnsi="方正大标宋简体"/>
          <w:color w:val="FF0000"/>
          <w:spacing w:val="20"/>
          <w:sz w:val="30"/>
        </w:rPr>
        <w:t xml:space="preserve"> </w:t>
      </w:r>
    </w:p>
    <w:p w:rsidR="009D468B" w:rsidRPr="00D55B05" w:rsidRDefault="009D468B" w:rsidP="00964A74">
      <w:pPr>
        <w:spacing w:beforeLines="50" w:line="100" w:lineRule="exact"/>
        <w:ind w:rightChars="6" w:right="13"/>
        <w:jc w:val="center"/>
        <w:rPr>
          <w:rFonts w:ascii="仿宋_GB2312" w:eastAsia="仿宋_GB2312"/>
          <w:color w:val="000000"/>
          <w:sz w:val="28"/>
          <w:szCs w:val="28"/>
        </w:rPr>
      </w:pPr>
      <w:r w:rsidRPr="00D55B05">
        <w:rPr>
          <w:rFonts w:ascii="仿宋_GB2312" w:eastAsia="仿宋_GB2312" w:hint="eastAsia"/>
          <w:color w:val="000000"/>
          <w:sz w:val="28"/>
          <w:szCs w:val="28"/>
        </w:rPr>
        <w:t>澄装协</w:t>
      </w:r>
      <w:r w:rsidRPr="00D55B05">
        <w:rPr>
          <w:rFonts w:ascii="仿宋_GB2312" w:eastAsia="仿宋_GB2312"/>
          <w:color w:val="000000"/>
          <w:sz w:val="28"/>
          <w:szCs w:val="28"/>
        </w:rPr>
        <w:t>[2015]14</w:t>
      </w:r>
      <w:r w:rsidRPr="00D55B05">
        <w:rPr>
          <w:rFonts w:ascii="仿宋_GB2312" w:eastAsia="仿宋_GB2312" w:hint="eastAsia"/>
          <w:color w:val="000000"/>
          <w:sz w:val="28"/>
          <w:szCs w:val="28"/>
        </w:rPr>
        <w:t>号</w:t>
      </w:r>
    </w:p>
    <w:p w:rsidR="009D468B" w:rsidRPr="00CC375D" w:rsidRDefault="006668ED" w:rsidP="00964A74">
      <w:pPr>
        <w:spacing w:beforeLines="50" w:line="100" w:lineRule="exact"/>
        <w:ind w:rightChars="6" w:right="13"/>
        <w:rPr>
          <w:rFonts w:ascii="方正仿宋简体" w:eastAsia="方正仿宋简体"/>
          <w:color w:val="FF0000"/>
          <w:spacing w:val="-6"/>
          <w:sz w:val="30"/>
          <w:szCs w:val="30"/>
          <w:u w:val="single"/>
        </w:rPr>
      </w:pPr>
      <w:r>
        <w:rPr>
          <w:rFonts w:ascii="方正仿宋简体" w:eastAsia="方正仿宋简体"/>
          <w:noProof/>
          <w:color w:val="FF0000"/>
          <w:spacing w:val="-6"/>
          <w:sz w:val="30"/>
          <w:szCs w:val="30"/>
          <w:u w:val="single"/>
        </w:rPr>
        <w:pict>
          <v:shapetype id="_x0000_t32" coordsize="21600,21600" o:spt="32" o:oned="t" path="m,l21600,21600e" filled="f">
            <v:path arrowok="t" fillok="f" o:connecttype="none"/>
            <o:lock v:ext="edit" shapetype="t"/>
          </v:shapetype>
          <v:shape id="_x0000_s2050" type="#_x0000_t32" style="position:absolute;left:0;text-align:left;margin-left:3.85pt;margin-top:7.2pt;width:430.5pt;height:0;z-index:1" o:connectortype="straight" strokecolor="red" strokeweight="3pt"/>
        </w:pict>
      </w:r>
    </w:p>
    <w:p w:rsidR="009D468B" w:rsidRDefault="009D468B" w:rsidP="003A68C9">
      <w:pPr>
        <w:jc w:val="center"/>
        <w:rPr>
          <w:b/>
          <w:sz w:val="36"/>
          <w:szCs w:val="36"/>
        </w:rPr>
      </w:pPr>
      <w:r w:rsidRPr="003A68C9">
        <w:rPr>
          <w:rFonts w:hint="eastAsia"/>
          <w:b/>
          <w:sz w:val="36"/>
          <w:szCs w:val="36"/>
        </w:rPr>
        <w:t>关于</w:t>
      </w:r>
      <w:r>
        <w:rPr>
          <w:rFonts w:hint="eastAsia"/>
          <w:b/>
          <w:sz w:val="36"/>
          <w:szCs w:val="36"/>
        </w:rPr>
        <w:t>发布</w:t>
      </w:r>
      <w:r w:rsidRPr="003A68C9">
        <w:rPr>
          <w:rFonts w:hint="eastAsia"/>
          <w:b/>
          <w:sz w:val="36"/>
          <w:szCs w:val="36"/>
        </w:rPr>
        <w:t>《</w:t>
      </w:r>
      <w:r>
        <w:rPr>
          <w:rFonts w:hint="eastAsia"/>
          <w:b/>
          <w:sz w:val="36"/>
          <w:szCs w:val="36"/>
        </w:rPr>
        <w:t>江阴市住宅装饰装修工程</w:t>
      </w:r>
      <w:r w:rsidRPr="003A68C9">
        <w:rPr>
          <w:rFonts w:hint="eastAsia"/>
          <w:b/>
          <w:sz w:val="36"/>
          <w:szCs w:val="36"/>
        </w:rPr>
        <w:t>管理费收费标准</w:t>
      </w:r>
    </w:p>
    <w:p w:rsidR="009D468B" w:rsidRDefault="009D468B" w:rsidP="003A68C9">
      <w:pPr>
        <w:jc w:val="center"/>
        <w:rPr>
          <w:b/>
          <w:sz w:val="36"/>
          <w:szCs w:val="36"/>
        </w:rPr>
      </w:pPr>
      <w:r w:rsidRPr="003A68C9">
        <w:rPr>
          <w:rFonts w:hint="eastAsia"/>
          <w:b/>
          <w:sz w:val="36"/>
          <w:szCs w:val="36"/>
        </w:rPr>
        <w:t>指导意见》（试行）的通知</w:t>
      </w:r>
    </w:p>
    <w:p w:rsidR="009D468B" w:rsidRDefault="009D468B" w:rsidP="003A68C9">
      <w:pPr>
        <w:spacing w:line="460" w:lineRule="exact"/>
        <w:jc w:val="center"/>
        <w:rPr>
          <w:b/>
          <w:sz w:val="36"/>
          <w:szCs w:val="36"/>
        </w:rPr>
      </w:pPr>
    </w:p>
    <w:p w:rsidR="009D468B" w:rsidRPr="003A68C9" w:rsidRDefault="009D468B" w:rsidP="00DF0A54">
      <w:pPr>
        <w:spacing w:line="440" w:lineRule="exact"/>
        <w:rPr>
          <w:rFonts w:ascii="仿宋_GB2312" w:eastAsia="仿宋_GB2312"/>
          <w:sz w:val="28"/>
          <w:szCs w:val="28"/>
        </w:rPr>
      </w:pPr>
      <w:r w:rsidRPr="003A68C9">
        <w:rPr>
          <w:rFonts w:ascii="仿宋_GB2312" w:eastAsia="仿宋_GB2312" w:hint="eastAsia"/>
          <w:sz w:val="28"/>
          <w:szCs w:val="28"/>
        </w:rPr>
        <w:t>各</w:t>
      </w:r>
      <w:r>
        <w:rPr>
          <w:rFonts w:ascii="仿宋_GB2312" w:eastAsia="仿宋_GB2312" w:hint="eastAsia"/>
          <w:sz w:val="28"/>
          <w:szCs w:val="28"/>
        </w:rPr>
        <w:t>装饰企业</w:t>
      </w:r>
      <w:r w:rsidRPr="003A68C9">
        <w:rPr>
          <w:rFonts w:ascii="仿宋_GB2312" w:eastAsia="仿宋_GB2312" w:hint="eastAsia"/>
          <w:sz w:val="28"/>
          <w:szCs w:val="28"/>
        </w:rPr>
        <w:t>会员单位、有关装饰企业</w:t>
      </w:r>
      <w:r>
        <w:rPr>
          <w:rFonts w:ascii="仿宋_GB2312" w:eastAsia="仿宋_GB2312" w:hint="eastAsia"/>
          <w:sz w:val="28"/>
          <w:szCs w:val="28"/>
        </w:rPr>
        <w:t>及住宅装饰装修施工单位</w:t>
      </w:r>
      <w:r w:rsidRPr="003A68C9">
        <w:rPr>
          <w:rFonts w:ascii="仿宋_GB2312" w:eastAsia="仿宋_GB2312" w:hint="eastAsia"/>
          <w:sz w:val="28"/>
          <w:szCs w:val="28"/>
        </w:rPr>
        <w:t>：</w:t>
      </w:r>
    </w:p>
    <w:p w:rsidR="009D468B" w:rsidRPr="003A68C9" w:rsidRDefault="009D468B" w:rsidP="00D55B05">
      <w:pPr>
        <w:spacing w:line="440" w:lineRule="exact"/>
        <w:ind w:firstLineChars="200" w:firstLine="568"/>
        <w:rPr>
          <w:rFonts w:ascii="仿宋_GB2312" w:eastAsia="仿宋_GB2312"/>
          <w:color w:val="000000"/>
          <w:sz w:val="28"/>
          <w:szCs w:val="28"/>
        </w:rPr>
      </w:pPr>
      <w:r w:rsidRPr="003A68C9">
        <w:rPr>
          <w:rFonts w:ascii="仿宋_GB2312" w:eastAsia="仿宋_GB2312" w:hint="eastAsia"/>
          <w:color w:val="000000"/>
          <w:spacing w:val="2"/>
          <w:sz w:val="28"/>
          <w:szCs w:val="28"/>
        </w:rPr>
        <w:t>目前，收取工程管理费已经成为住宅装饰装修行业的一个规则，但由于缺乏相关的法律法规和政府指导标准，收费行为较为混乱，从</w:t>
      </w:r>
      <w:r w:rsidRPr="003A68C9">
        <w:rPr>
          <w:rFonts w:ascii="仿宋_GB2312" w:eastAsia="仿宋_GB2312"/>
          <w:color w:val="000000"/>
          <w:spacing w:val="2"/>
          <w:sz w:val="28"/>
          <w:szCs w:val="28"/>
        </w:rPr>
        <w:t>5%-15%</w:t>
      </w:r>
      <w:r w:rsidRPr="003A68C9">
        <w:rPr>
          <w:rFonts w:ascii="仿宋_GB2312" w:eastAsia="仿宋_GB2312" w:hint="eastAsia"/>
          <w:color w:val="000000"/>
          <w:spacing w:val="2"/>
          <w:sz w:val="28"/>
          <w:szCs w:val="28"/>
        </w:rPr>
        <w:t>的管理费，各地家装企业收费差距</w:t>
      </w:r>
      <w:r>
        <w:rPr>
          <w:rFonts w:ascii="仿宋_GB2312" w:eastAsia="仿宋_GB2312" w:hint="eastAsia"/>
          <w:color w:val="000000"/>
          <w:spacing w:val="2"/>
          <w:sz w:val="28"/>
          <w:szCs w:val="28"/>
        </w:rPr>
        <w:t>较</w:t>
      </w:r>
      <w:r w:rsidRPr="003A68C9">
        <w:rPr>
          <w:rFonts w:ascii="仿宋_GB2312" w:eastAsia="仿宋_GB2312" w:hint="eastAsia"/>
          <w:color w:val="000000"/>
          <w:spacing w:val="2"/>
          <w:sz w:val="28"/>
          <w:szCs w:val="28"/>
        </w:rPr>
        <w:t>大</w:t>
      </w:r>
      <w:r>
        <w:rPr>
          <w:rFonts w:ascii="仿宋_GB2312" w:eastAsia="仿宋_GB2312" w:hint="eastAsia"/>
          <w:color w:val="000000"/>
          <w:spacing w:val="2"/>
          <w:sz w:val="28"/>
          <w:szCs w:val="28"/>
        </w:rPr>
        <w:t>，影响了行业的健康发展和住宅装饰装修工程管理水平</w:t>
      </w:r>
      <w:r w:rsidRPr="003A68C9">
        <w:rPr>
          <w:rFonts w:ascii="仿宋_GB2312" w:eastAsia="仿宋_GB2312" w:hint="eastAsia"/>
          <w:color w:val="000000"/>
          <w:spacing w:val="2"/>
          <w:sz w:val="28"/>
          <w:szCs w:val="28"/>
        </w:rPr>
        <w:t>。</w:t>
      </w:r>
      <w:r>
        <w:rPr>
          <w:rFonts w:ascii="仿宋_GB2312" w:eastAsia="仿宋_GB2312" w:hint="eastAsia"/>
          <w:color w:val="000000"/>
          <w:spacing w:val="2"/>
          <w:sz w:val="28"/>
          <w:szCs w:val="28"/>
        </w:rPr>
        <w:t>工程</w:t>
      </w:r>
      <w:r w:rsidRPr="003A68C9">
        <w:rPr>
          <w:rFonts w:ascii="仿宋_GB2312" w:eastAsia="仿宋_GB2312" w:hint="eastAsia"/>
          <w:color w:val="000000"/>
          <w:spacing w:val="2"/>
          <w:sz w:val="28"/>
          <w:szCs w:val="28"/>
        </w:rPr>
        <w:t>管理费是指不属于任何分部工程之</w:t>
      </w:r>
      <w:r w:rsidRPr="003A68C9">
        <w:rPr>
          <w:rFonts w:ascii="仿宋_GB2312" w:eastAsia="仿宋_GB2312" w:hint="eastAsia"/>
          <w:color w:val="000000"/>
          <w:sz w:val="28"/>
          <w:szCs w:val="28"/>
        </w:rPr>
        <w:t>内的费用，而是发生于全部工程的组织和施工管理的费用。其中包括</w:t>
      </w:r>
      <w:r>
        <w:rPr>
          <w:rFonts w:ascii="仿宋_GB2312" w:eastAsia="仿宋_GB2312" w:hint="eastAsia"/>
          <w:color w:val="000000"/>
          <w:sz w:val="28"/>
          <w:szCs w:val="28"/>
        </w:rPr>
        <w:t>各工种人员调度</w:t>
      </w:r>
      <w:r w:rsidRPr="003A68C9">
        <w:rPr>
          <w:rFonts w:ascii="仿宋_GB2312" w:eastAsia="仿宋_GB2312" w:hint="eastAsia"/>
          <w:color w:val="000000"/>
          <w:sz w:val="28"/>
          <w:szCs w:val="28"/>
        </w:rPr>
        <w:t>，生产工人辅助工资、工资附加费、办公费、差旅交通费、固定资产使用费、工具用具费、工作人员劳动保护费、劳动保险</w:t>
      </w:r>
      <w:r>
        <w:rPr>
          <w:rFonts w:ascii="仿宋_GB2312" w:eastAsia="仿宋_GB2312" w:hint="eastAsia"/>
          <w:color w:val="000000"/>
          <w:sz w:val="28"/>
          <w:szCs w:val="28"/>
        </w:rPr>
        <w:t>经</w:t>
      </w:r>
      <w:r w:rsidRPr="003A68C9">
        <w:rPr>
          <w:rFonts w:ascii="仿宋_GB2312" w:eastAsia="仿宋_GB2312" w:hint="eastAsia"/>
          <w:color w:val="000000"/>
          <w:sz w:val="28"/>
          <w:szCs w:val="28"/>
        </w:rPr>
        <w:t>费、检验试验费、职工教育费</w:t>
      </w:r>
      <w:r>
        <w:rPr>
          <w:rFonts w:ascii="仿宋_GB2312" w:eastAsia="仿宋_GB2312" w:hint="eastAsia"/>
          <w:color w:val="000000"/>
          <w:sz w:val="28"/>
          <w:szCs w:val="28"/>
        </w:rPr>
        <w:t>等</w:t>
      </w:r>
      <w:r w:rsidRPr="003A68C9">
        <w:rPr>
          <w:rFonts w:ascii="仿宋_GB2312" w:eastAsia="仿宋_GB2312" w:hint="eastAsia"/>
          <w:color w:val="000000"/>
          <w:sz w:val="28"/>
          <w:szCs w:val="28"/>
        </w:rPr>
        <w:t>。在住宅装修中，工程管理是极其重要的一个环节，</w:t>
      </w:r>
      <w:r>
        <w:rPr>
          <w:rFonts w:ascii="仿宋_GB2312" w:eastAsia="仿宋_GB2312" w:hint="eastAsia"/>
          <w:color w:val="000000"/>
          <w:sz w:val="28"/>
          <w:szCs w:val="28"/>
        </w:rPr>
        <w:t>正所谓小家装，大管理。</w:t>
      </w:r>
      <w:r w:rsidRPr="003A68C9">
        <w:rPr>
          <w:rFonts w:ascii="仿宋_GB2312" w:eastAsia="仿宋_GB2312" w:hint="eastAsia"/>
          <w:color w:val="000000"/>
          <w:sz w:val="28"/>
          <w:szCs w:val="28"/>
        </w:rPr>
        <w:t>目前在</w:t>
      </w:r>
      <w:r>
        <w:rPr>
          <w:rFonts w:ascii="仿宋_GB2312" w:eastAsia="仿宋_GB2312" w:hint="eastAsia"/>
          <w:color w:val="000000"/>
          <w:sz w:val="28"/>
          <w:szCs w:val="28"/>
        </w:rPr>
        <w:t>接</w:t>
      </w:r>
      <w:r w:rsidRPr="003A68C9">
        <w:rPr>
          <w:rFonts w:ascii="仿宋_GB2312" w:eastAsia="仿宋_GB2312" w:hint="eastAsia"/>
          <w:color w:val="000000"/>
          <w:sz w:val="28"/>
          <w:szCs w:val="28"/>
        </w:rPr>
        <w:t>到的家装投诉纠纷中，不少问题是出在管理环节，而很多装饰公司也因为管理不力而</w:t>
      </w:r>
      <w:r>
        <w:rPr>
          <w:rFonts w:ascii="仿宋_GB2312" w:eastAsia="仿宋_GB2312" w:hint="eastAsia"/>
          <w:color w:val="000000"/>
          <w:sz w:val="28"/>
          <w:szCs w:val="28"/>
        </w:rPr>
        <w:t>出现亏损、</w:t>
      </w:r>
      <w:r w:rsidRPr="003A68C9">
        <w:rPr>
          <w:rFonts w:ascii="仿宋_GB2312" w:eastAsia="仿宋_GB2312" w:hint="eastAsia"/>
          <w:color w:val="000000"/>
          <w:sz w:val="28"/>
          <w:szCs w:val="28"/>
        </w:rPr>
        <w:t>倒闭</w:t>
      </w:r>
      <w:r>
        <w:rPr>
          <w:rFonts w:ascii="仿宋_GB2312" w:eastAsia="仿宋_GB2312" w:hint="eastAsia"/>
          <w:color w:val="000000"/>
          <w:sz w:val="28"/>
          <w:szCs w:val="28"/>
        </w:rPr>
        <w:t>甚至卷款“逃跑”。</w:t>
      </w:r>
      <w:r w:rsidRPr="003A68C9">
        <w:rPr>
          <w:rFonts w:ascii="仿宋_GB2312" w:eastAsia="仿宋_GB2312" w:hint="eastAsia"/>
          <w:color w:val="000000"/>
          <w:sz w:val="28"/>
          <w:szCs w:val="28"/>
        </w:rPr>
        <w:t>。</w:t>
      </w:r>
    </w:p>
    <w:p w:rsidR="009D468B" w:rsidRPr="003A68C9" w:rsidRDefault="009D468B" w:rsidP="000270A7">
      <w:pPr>
        <w:spacing w:line="440" w:lineRule="exact"/>
        <w:ind w:firstLineChars="200" w:firstLine="560"/>
        <w:rPr>
          <w:rFonts w:ascii="仿宋_GB2312" w:eastAsia="仿宋_GB2312"/>
          <w:sz w:val="28"/>
          <w:szCs w:val="28"/>
        </w:rPr>
      </w:pPr>
      <w:r w:rsidRPr="003A68C9">
        <w:rPr>
          <w:rFonts w:ascii="仿宋_GB2312" w:eastAsia="仿宋_GB2312" w:hint="eastAsia"/>
          <w:color w:val="000000"/>
          <w:sz w:val="28"/>
          <w:szCs w:val="28"/>
        </w:rPr>
        <w:t>为促进江阴装饰装修行业规范，加强行业自律水平，规范</w:t>
      </w:r>
      <w:r>
        <w:rPr>
          <w:rFonts w:ascii="仿宋_GB2312" w:eastAsia="仿宋_GB2312" w:hint="eastAsia"/>
          <w:color w:val="000000"/>
          <w:sz w:val="28"/>
          <w:szCs w:val="28"/>
        </w:rPr>
        <w:t>工程</w:t>
      </w:r>
      <w:r w:rsidRPr="003A68C9">
        <w:rPr>
          <w:rFonts w:ascii="仿宋_GB2312" w:eastAsia="仿宋_GB2312" w:hint="eastAsia"/>
          <w:color w:val="000000"/>
          <w:sz w:val="28"/>
          <w:szCs w:val="28"/>
        </w:rPr>
        <w:t>管理费的收取，切实提高住宅装饰装修工程的施工质量，确保住宅装饰装修工程按期、安全、保质的完工，我会参考其他地区装饰装修行业的成功经验并结合江阴的实际情况</w:t>
      </w:r>
      <w:r>
        <w:rPr>
          <w:rFonts w:ascii="仿宋_GB2312" w:eastAsia="仿宋_GB2312" w:hint="eastAsia"/>
          <w:color w:val="000000"/>
          <w:sz w:val="28"/>
          <w:szCs w:val="28"/>
        </w:rPr>
        <w:t>，编制了《江阴市住宅装饰装修工程</w:t>
      </w:r>
      <w:r w:rsidRPr="003A68C9">
        <w:rPr>
          <w:rFonts w:ascii="仿宋_GB2312" w:eastAsia="仿宋_GB2312" w:hint="eastAsia"/>
          <w:color w:val="000000"/>
          <w:sz w:val="28"/>
          <w:szCs w:val="28"/>
        </w:rPr>
        <w:t>管理费收费标准指导意见》，如有不妥，请各企业及社会各界及时反馈意见，以便修改完善。</w:t>
      </w:r>
    </w:p>
    <w:p w:rsidR="009D468B" w:rsidRPr="003A68C9" w:rsidRDefault="009D468B" w:rsidP="00964A74">
      <w:pPr>
        <w:adjustRightInd w:val="0"/>
        <w:snapToGrid w:val="0"/>
        <w:spacing w:line="440" w:lineRule="exact"/>
        <w:ind w:firstLineChars="200" w:firstLine="560"/>
        <w:rPr>
          <w:rFonts w:ascii="仿宋_GB2312" w:eastAsia="仿宋_GB2312" w:hAnsi="宋体"/>
          <w:sz w:val="28"/>
          <w:szCs w:val="28"/>
        </w:rPr>
      </w:pPr>
      <w:r w:rsidRPr="003A68C9">
        <w:rPr>
          <w:rFonts w:ascii="仿宋_GB2312" w:eastAsia="仿宋_GB2312" w:hAnsi="宋体" w:hint="eastAsia"/>
          <w:sz w:val="28"/>
          <w:szCs w:val="28"/>
        </w:rPr>
        <w:t>另外，各家装企业会员单位不得以“免管理费”为由招揽业务和发布广告。在签订施工协议时，如需减免工程管理费，比例由各会员单位自己掌控。本指导意见仅供参考。</w:t>
      </w:r>
    </w:p>
    <w:p w:rsidR="009D468B" w:rsidRPr="003A68C9" w:rsidRDefault="009D468B" w:rsidP="00D55B05">
      <w:pPr>
        <w:adjustRightInd w:val="0"/>
        <w:snapToGrid w:val="0"/>
        <w:spacing w:line="440" w:lineRule="exact"/>
        <w:ind w:firstLineChars="200" w:firstLine="560"/>
        <w:rPr>
          <w:rFonts w:ascii="仿宋_GB2312" w:eastAsia="仿宋_GB2312" w:hAnsi="宋体"/>
          <w:sz w:val="28"/>
          <w:szCs w:val="28"/>
        </w:rPr>
      </w:pPr>
      <w:r w:rsidRPr="003A68C9">
        <w:rPr>
          <w:rFonts w:ascii="仿宋_GB2312" w:eastAsia="仿宋_GB2312" w:hAnsi="宋体" w:hint="eastAsia"/>
          <w:sz w:val="28"/>
          <w:szCs w:val="28"/>
        </w:rPr>
        <w:t>附件：住宅装饰装修工程设计收费标准指导意见</w:t>
      </w:r>
    </w:p>
    <w:p w:rsidR="009D468B" w:rsidRPr="003A68C9" w:rsidRDefault="009D468B" w:rsidP="00D55B05">
      <w:pPr>
        <w:adjustRightInd w:val="0"/>
        <w:snapToGrid w:val="0"/>
        <w:spacing w:line="440" w:lineRule="exact"/>
        <w:ind w:firstLineChars="200" w:firstLine="560"/>
        <w:rPr>
          <w:rFonts w:ascii="仿宋_GB2312" w:eastAsia="仿宋_GB2312" w:hAnsi="宋体"/>
          <w:sz w:val="28"/>
          <w:szCs w:val="28"/>
        </w:rPr>
      </w:pPr>
    </w:p>
    <w:p w:rsidR="009D468B" w:rsidRPr="003A68C9" w:rsidRDefault="009D468B" w:rsidP="00DF0A54">
      <w:pPr>
        <w:adjustRightInd w:val="0"/>
        <w:snapToGrid w:val="0"/>
        <w:spacing w:line="440" w:lineRule="exact"/>
        <w:rPr>
          <w:rFonts w:ascii="仿宋_GB2312" w:eastAsia="仿宋_GB2312" w:hAnsi="宋体"/>
          <w:sz w:val="28"/>
          <w:szCs w:val="28"/>
        </w:rPr>
      </w:pPr>
      <w:r w:rsidRPr="003A68C9">
        <w:rPr>
          <w:rFonts w:ascii="仿宋_GB2312" w:eastAsia="仿宋_GB2312" w:hAnsi="宋体"/>
          <w:sz w:val="28"/>
          <w:szCs w:val="28"/>
        </w:rPr>
        <w:t xml:space="preserve">                                  </w:t>
      </w:r>
      <w:r>
        <w:rPr>
          <w:rFonts w:ascii="仿宋_GB2312" w:eastAsia="仿宋_GB2312" w:hAnsi="宋体"/>
          <w:sz w:val="28"/>
          <w:szCs w:val="28"/>
        </w:rPr>
        <w:t xml:space="preserve">        </w:t>
      </w:r>
      <w:r w:rsidRPr="003A68C9">
        <w:rPr>
          <w:rFonts w:ascii="仿宋_GB2312" w:eastAsia="仿宋_GB2312" w:hAnsi="宋体" w:hint="eastAsia"/>
          <w:sz w:val="28"/>
          <w:szCs w:val="28"/>
        </w:rPr>
        <w:t>江阴市装饰装修行业协会</w:t>
      </w:r>
    </w:p>
    <w:p w:rsidR="009D468B" w:rsidRPr="003A68C9" w:rsidRDefault="009D468B" w:rsidP="00D55B05">
      <w:pPr>
        <w:adjustRightInd w:val="0"/>
        <w:snapToGrid w:val="0"/>
        <w:spacing w:line="440" w:lineRule="exact"/>
        <w:ind w:firstLineChars="2250" w:firstLine="6300"/>
        <w:rPr>
          <w:rFonts w:ascii="仿宋_GB2312" w:eastAsia="仿宋_GB2312" w:hAnsi="宋体"/>
          <w:b/>
          <w:bCs/>
          <w:sz w:val="28"/>
          <w:szCs w:val="28"/>
        </w:rPr>
        <w:sectPr w:rsidR="009D468B" w:rsidRPr="003A68C9" w:rsidSect="009B515B">
          <w:footerReference w:type="even" r:id="rId6"/>
          <w:footerReference w:type="default" r:id="rId7"/>
          <w:pgSz w:w="11906" w:h="16838"/>
          <w:pgMar w:top="1440" w:right="1247" w:bottom="1440" w:left="1588" w:header="851" w:footer="992" w:gutter="0"/>
          <w:pgNumType w:fmt="numberInDash"/>
          <w:cols w:space="425"/>
          <w:docGrid w:type="lines" w:linePitch="312"/>
        </w:sectPr>
      </w:pPr>
      <w:smartTag w:uri="urn:schemas-microsoft-com:office:smarttags" w:element="chsdate">
        <w:smartTagPr>
          <w:attr w:name="Year" w:val="2015"/>
          <w:attr w:name="Month" w:val="4"/>
          <w:attr w:name="Day" w:val="1"/>
          <w:attr w:name="IsLunarDate" w:val="False"/>
          <w:attr w:name="IsROCDate" w:val="False"/>
        </w:smartTagPr>
        <w:r w:rsidRPr="003A68C9">
          <w:rPr>
            <w:rFonts w:ascii="仿宋_GB2312" w:eastAsia="仿宋_GB2312" w:hAnsi="宋体"/>
            <w:sz w:val="28"/>
            <w:szCs w:val="28"/>
          </w:rPr>
          <w:t>2015</w:t>
        </w:r>
        <w:r w:rsidRPr="003A68C9">
          <w:rPr>
            <w:rFonts w:ascii="仿宋_GB2312" w:eastAsia="仿宋_GB2312" w:hAnsi="宋体" w:hint="eastAsia"/>
            <w:sz w:val="28"/>
            <w:szCs w:val="28"/>
          </w:rPr>
          <w:t>年</w:t>
        </w:r>
        <w:r>
          <w:rPr>
            <w:rFonts w:ascii="仿宋_GB2312" w:eastAsia="仿宋_GB2312" w:hAnsi="宋体"/>
            <w:sz w:val="28"/>
            <w:szCs w:val="28"/>
          </w:rPr>
          <w:t>4</w:t>
        </w:r>
        <w:r w:rsidRPr="003A68C9">
          <w:rPr>
            <w:rFonts w:ascii="仿宋_GB2312" w:eastAsia="仿宋_GB2312" w:hAnsi="宋体" w:hint="eastAsia"/>
            <w:sz w:val="28"/>
            <w:szCs w:val="28"/>
          </w:rPr>
          <w:t>月</w:t>
        </w:r>
        <w:r w:rsidRPr="003A68C9">
          <w:rPr>
            <w:rFonts w:ascii="仿宋_GB2312" w:eastAsia="仿宋_GB2312" w:hAnsi="宋体"/>
            <w:sz w:val="28"/>
            <w:szCs w:val="28"/>
          </w:rPr>
          <w:t>1</w:t>
        </w:r>
        <w:r w:rsidRPr="003A68C9">
          <w:rPr>
            <w:rFonts w:ascii="仿宋_GB2312" w:eastAsia="仿宋_GB2312" w:hAnsi="宋体" w:hint="eastAsia"/>
            <w:sz w:val="28"/>
            <w:szCs w:val="28"/>
          </w:rPr>
          <w:t>日</w:t>
        </w:r>
      </w:smartTag>
    </w:p>
    <w:p w:rsidR="009D468B" w:rsidRPr="007E4C83" w:rsidRDefault="009D468B" w:rsidP="00DF0A54">
      <w:pPr>
        <w:snapToGrid w:val="0"/>
        <w:spacing w:line="360" w:lineRule="auto"/>
        <w:rPr>
          <w:rFonts w:ascii="黑体" w:eastAsia="黑体" w:hAnsi="宋体"/>
          <w:sz w:val="32"/>
          <w:szCs w:val="32"/>
        </w:rPr>
      </w:pPr>
      <w:r w:rsidRPr="007E4C83">
        <w:rPr>
          <w:rFonts w:ascii="黑体" w:eastAsia="黑体" w:hAnsi="宋体" w:cs="黑体" w:hint="eastAsia"/>
          <w:sz w:val="32"/>
          <w:szCs w:val="32"/>
        </w:rPr>
        <w:lastRenderedPageBreak/>
        <w:t>附件：</w:t>
      </w:r>
    </w:p>
    <w:p w:rsidR="009D468B" w:rsidRDefault="009D468B" w:rsidP="00DF0A54">
      <w:pPr>
        <w:jc w:val="center"/>
        <w:rPr>
          <w:rFonts w:ascii="方正小标宋简体" w:eastAsia="方正小标宋简体" w:cs="方正小标宋简体"/>
          <w:spacing w:val="-20"/>
          <w:sz w:val="38"/>
          <w:szCs w:val="38"/>
        </w:rPr>
      </w:pPr>
      <w:r w:rsidRPr="00DF0A54">
        <w:rPr>
          <w:rFonts w:ascii="方正小标宋简体" w:eastAsia="方正小标宋简体" w:cs="方正小标宋简体" w:hint="eastAsia"/>
          <w:spacing w:val="-20"/>
          <w:sz w:val="38"/>
          <w:szCs w:val="38"/>
        </w:rPr>
        <w:t>江阴市住宅装饰装修工程管理费收费标准指导意见</w:t>
      </w:r>
    </w:p>
    <w:p w:rsidR="009D468B" w:rsidRPr="00DF0A54" w:rsidRDefault="009D468B" w:rsidP="00DF0A54">
      <w:pPr>
        <w:jc w:val="center"/>
        <w:rPr>
          <w:rFonts w:ascii="方正小标宋简体" w:eastAsia="方正小标宋简体" w:cs="方正小标宋简体"/>
          <w:spacing w:val="-20"/>
          <w:sz w:val="38"/>
          <w:szCs w:val="38"/>
        </w:rPr>
      </w:pPr>
      <w:r>
        <w:rPr>
          <w:rFonts w:ascii="方正小标宋简体" w:eastAsia="方正小标宋简体" w:cs="方正小标宋简体" w:hint="eastAsia"/>
          <w:spacing w:val="-20"/>
          <w:sz w:val="38"/>
          <w:szCs w:val="38"/>
        </w:rPr>
        <w:t>（试行）</w:t>
      </w:r>
    </w:p>
    <w:p w:rsidR="009D468B" w:rsidRPr="00DF0A54" w:rsidRDefault="009D468B" w:rsidP="00DF0A54">
      <w:pPr>
        <w:jc w:val="center"/>
        <w:rPr>
          <w:bCs/>
          <w:sz w:val="24"/>
          <w:szCs w:val="24"/>
        </w:rPr>
      </w:pPr>
      <w:r w:rsidRPr="00DF0A54">
        <w:rPr>
          <w:rFonts w:hint="eastAsia"/>
          <w:bCs/>
          <w:sz w:val="24"/>
          <w:szCs w:val="24"/>
        </w:rPr>
        <w:t>编制单位：江阴市装饰装修行业协会</w:t>
      </w:r>
      <w:r w:rsidRPr="00DF0A54">
        <w:rPr>
          <w:bCs/>
          <w:sz w:val="24"/>
          <w:szCs w:val="24"/>
        </w:rPr>
        <w:t xml:space="preserve">    </w:t>
      </w:r>
      <w:r w:rsidRPr="00DF0A54">
        <w:rPr>
          <w:rFonts w:hint="eastAsia"/>
          <w:bCs/>
          <w:sz w:val="24"/>
          <w:szCs w:val="24"/>
        </w:rPr>
        <w:t>发布日期：</w:t>
      </w:r>
      <w:r w:rsidRPr="00DF0A54">
        <w:rPr>
          <w:bCs/>
          <w:sz w:val="24"/>
          <w:szCs w:val="24"/>
        </w:rPr>
        <w:t>2015</w:t>
      </w:r>
      <w:r w:rsidRPr="00DF0A54">
        <w:rPr>
          <w:rFonts w:hint="eastAsia"/>
          <w:bCs/>
          <w:sz w:val="24"/>
          <w:szCs w:val="24"/>
        </w:rPr>
        <w:t>年</w:t>
      </w:r>
      <w:r>
        <w:rPr>
          <w:bCs/>
          <w:sz w:val="24"/>
          <w:szCs w:val="24"/>
        </w:rPr>
        <w:t>4</w:t>
      </w:r>
      <w:r w:rsidRPr="00DF0A54">
        <w:rPr>
          <w:rFonts w:hint="eastAsia"/>
          <w:bCs/>
          <w:sz w:val="24"/>
          <w:szCs w:val="24"/>
        </w:rPr>
        <w:t>月</w:t>
      </w:r>
      <w:r w:rsidRPr="00DF0A54">
        <w:rPr>
          <w:bCs/>
          <w:sz w:val="24"/>
          <w:szCs w:val="24"/>
        </w:rPr>
        <w:t>1</w:t>
      </w:r>
      <w:r w:rsidRPr="00DF0A54">
        <w:rPr>
          <w:rFonts w:hint="eastAsia"/>
          <w:bCs/>
          <w:sz w:val="24"/>
          <w:szCs w:val="24"/>
        </w:rPr>
        <w:t>日</w:t>
      </w:r>
    </w:p>
    <w:p w:rsidR="009D468B" w:rsidRPr="00C1357D" w:rsidRDefault="009D468B" w:rsidP="00DF0A54">
      <w:pPr>
        <w:jc w:val="center"/>
        <w:rPr>
          <w:b/>
          <w:bCs/>
          <w:szCs w:val="21"/>
        </w:rPr>
      </w:pPr>
    </w:p>
    <w:p w:rsidR="009D468B" w:rsidRDefault="009D468B" w:rsidP="00D55B05">
      <w:pPr>
        <w:widowControl/>
        <w:adjustRightInd w:val="0"/>
        <w:snapToGrid w:val="0"/>
        <w:spacing w:line="480" w:lineRule="exact"/>
        <w:ind w:firstLineChars="200" w:firstLine="600"/>
        <w:rPr>
          <w:rFonts w:ascii="仿宋_GB2312" w:eastAsia="仿宋_GB2312" w:hAnsi="宋体" w:cs="宋体"/>
          <w:color w:val="000000"/>
          <w:kern w:val="0"/>
          <w:sz w:val="30"/>
          <w:szCs w:val="30"/>
        </w:rPr>
      </w:pPr>
      <w:r w:rsidRPr="00C1357D">
        <w:rPr>
          <w:rFonts w:ascii="仿宋_GB2312" w:eastAsia="仿宋_GB2312" w:hAnsi="宋体" w:cs="宋体" w:hint="eastAsia"/>
          <w:color w:val="000000"/>
          <w:kern w:val="0"/>
          <w:sz w:val="30"/>
          <w:szCs w:val="30"/>
        </w:rPr>
        <w:t>本指导意见适用于江阴住宅装饰装修企业承接的住宅装饰装修工程项目</w:t>
      </w:r>
      <w:r>
        <w:rPr>
          <w:rFonts w:ascii="仿宋_GB2312" w:eastAsia="仿宋_GB2312" w:hAnsi="宋体" w:cs="宋体" w:hint="eastAsia"/>
          <w:color w:val="000000"/>
          <w:kern w:val="0"/>
          <w:sz w:val="30"/>
          <w:szCs w:val="30"/>
        </w:rPr>
        <w:t>。本意见不作为行业强制规定或管理文件，供住宅装饰装修企业在收取工程管理费时作为参考。根据装饰企业的规模、管理成本和人员配备等情况，各装饰装修企业在收取工程管理费时可略作调整。</w:t>
      </w:r>
      <w:r>
        <w:rPr>
          <w:rFonts w:ascii="仿宋_GB2312" w:eastAsia="仿宋_GB2312" w:hAnsi="宋体" w:cs="宋体"/>
          <w:color w:val="000000"/>
          <w:kern w:val="0"/>
          <w:sz w:val="30"/>
          <w:szCs w:val="30"/>
        </w:rPr>
        <w:t xml:space="preserve"> </w:t>
      </w:r>
    </w:p>
    <w:p w:rsidR="009D468B" w:rsidRPr="00DA4CCC" w:rsidRDefault="009D468B" w:rsidP="00D55B05">
      <w:pPr>
        <w:widowControl/>
        <w:adjustRightInd w:val="0"/>
        <w:snapToGrid w:val="0"/>
        <w:spacing w:line="480" w:lineRule="exact"/>
        <w:ind w:firstLineChars="200" w:firstLine="600"/>
        <w:rPr>
          <w:rFonts w:ascii="仿宋_GB2312" w:eastAsia="仿宋_GB2312" w:hAnsi="宋体" w:cs="宋体"/>
          <w:color w:val="000000"/>
          <w:kern w:val="0"/>
          <w:sz w:val="28"/>
          <w:szCs w:val="28"/>
        </w:rPr>
      </w:pPr>
      <w:r>
        <w:rPr>
          <w:rFonts w:ascii="仿宋_GB2312" w:eastAsia="仿宋_GB2312" w:hAnsi="宋体" w:cs="宋体" w:hint="eastAsia"/>
          <w:color w:val="000000"/>
          <w:kern w:val="0"/>
          <w:sz w:val="30"/>
          <w:szCs w:val="30"/>
        </w:rPr>
        <w:t>住宅装饰装修企业在工程施工和管理时应参照</w:t>
      </w:r>
      <w:r w:rsidRPr="00DA4CCC">
        <w:rPr>
          <w:rFonts w:ascii="仿宋_GB2312" w:eastAsia="仿宋_GB2312" w:hAnsi="宋体" w:hint="eastAsia"/>
          <w:color w:val="000000"/>
          <w:sz w:val="28"/>
          <w:szCs w:val="28"/>
        </w:rPr>
        <w:t>国家标准</w:t>
      </w:r>
      <w:r w:rsidRPr="00DA4CCC">
        <w:rPr>
          <w:rFonts w:ascii="仿宋_GB2312" w:eastAsia="仿宋_GB2312" w:hAnsi="宋体"/>
          <w:color w:val="000000"/>
          <w:sz w:val="28"/>
          <w:szCs w:val="28"/>
        </w:rPr>
        <w:t>GB50327-2001</w:t>
      </w:r>
      <w:r w:rsidRPr="00DA4CCC">
        <w:rPr>
          <w:rFonts w:ascii="仿宋_GB2312" w:eastAsia="仿宋_GB2312" w:hAnsi="宋体" w:hint="eastAsia"/>
          <w:color w:val="000000"/>
          <w:sz w:val="28"/>
          <w:szCs w:val="28"/>
        </w:rPr>
        <w:t>《住宅装饰装修工程施工规范》</w:t>
      </w:r>
      <w:r w:rsidRPr="00DA4CCC">
        <w:rPr>
          <w:rFonts w:ascii="仿宋_GB2312" w:eastAsia="仿宋_GB2312" w:hAnsi="宋体" w:hint="eastAsia"/>
          <w:sz w:val="28"/>
          <w:szCs w:val="28"/>
        </w:rPr>
        <w:t>、</w:t>
      </w:r>
      <w:r w:rsidRPr="00DA4CCC">
        <w:rPr>
          <w:rFonts w:ascii="仿宋_GB2312" w:eastAsia="仿宋_GB2312" w:hint="eastAsia"/>
          <w:color w:val="000000"/>
          <w:sz w:val="28"/>
          <w:szCs w:val="28"/>
        </w:rPr>
        <w:t>建设部</w:t>
      </w:r>
      <w:r w:rsidRPr="00DA4CCC">
        <w:rPr>
          <w:rFonts w:ascii="仿宋_GB2312" w:eastAsia="仿宋_GB2312" w:hAnsi="Times New Roman"/>
          <w:color w:val="000000"/>
          <w:sz w:val="28"/>
          <w:szCs w:val="28"/>
        </w:rPr>
        <w:t>2002</w:t>
      </w:r>
      <w:r w:rsidRPr="00DA4CCC">
        <w:rPr>
          <w:rFonts w:ascii="仿宋_GB2312" w:eastAsia="仿宋_GB2312" w:hint="eastAsia"/>
          <w:color w:val="000000"/>
          <w:spacing w:val="-7"/>
          <w:sz w:val="28"/>
          <w:szCs w:val="28"/>
        </w:rPr>
        <w:t>年颁布的第</w:t>
      </w:r>
      <w:r>
        <w:rPr>
          <w:rFonts w:ascii="仿宋_GB2312" w:eastAsia="仿宋_GB2312" w:hAnsi="Times New Roman"/>
          <w:color w:val="000000"/>
          <w:spacing w:val="-54"/>
          <w:sz w:val="28"/>
          <w:szCs w:val="28"/>
        </w:rPr>
        <w:t>110</w:t>
      </w:r>
      <w:r w:rsidRPr="00DA4CCC">
        <w:rPr>
          <w:rFonts w:ascii="仿宋_GB2312" w:eastAsia="仿宋_GB2312" w:hint="eastAsia"/>
          <w:color w:val="000000"/>
          <w:sz w:val="28"/>
          <w:szCs w:val="28"/>
        </w:rPr>
        <w:t>号令《住宅室内装饰装修管理办法》</w:t>
      </w:r>
      <w:r>
        <w:rPr>
          <w:rFonts w:ascii="仿宋_GB2312" w:eastAsia="仿宋_GB2312" w:hint="eastAsia"/>
          <w:color w:val="000000"/>
          <w:sz w:val="28"/>
          <w:szCs w:val="28"/>
        </w:rPr>
        <w:t>和国家商务部</w:t>
      </w:r>
      <w:r>
        <w:rPr>
          <w:rFonts w:ascii="仿宋_GB2312" w:eastAsia="仿宋_GB2312"/>
          <w:color w:val="000000"/>
          <w:sz w:val="28"/>
          <w:szCs w:val="28"/>
        </w:rPr>
        <w:t>2014</w:t>
      </w:r>
      <w:r>
        <w:rPr>
          <w:rFonts w:ascii="仿宋_GB2312" w:eastAsia="仿宋_GB2312" w:hint="eastAsia"/>
          <w:color w:val="000000"/>
          <w:sz w:val="28"/>
          <w:szCs w:val="28"/>
        </w:rPr>
        <w:t>年发布的</w:t>
      </w:r>
      <w:r w:rsidRPr="00DA4CCC">
        <w:rPr>
          <w:rFonts w:ascii="仿宋_GB2312" w:eastAsia="仿宋_GB2312" w:hAnsi="宋体" w:hint="eastAsia"/>
          <w:color w:val="000000"/>
          <w:sz w:val="28"/>
          <w:szCs w:val="28"/>
        </w:rPr>
        <w:t>《家居行业经营服务规范》</w:t>
      </w:r>
      <w:r w:rsidRPr="00DA4CCC">
        <w:rPr>
          <w:rFonts w:ascii="仿宋_GB2312" w:eastAsia="仿宋_GB2312" w:hint="eastAsia"/>
          <w:color w:val="000000"/>
          <w:sz w:val="28"/>
          <w:szCs w:val="28"/>
        </w:rPr>
        <w:t>等</w:t>
      </w:r>
      <w:r>
        <w:rPr>
          <w:rFonts w:ascii="仿宋_GB2312" w:eastAsia="仿宋_GB2312" w:hint="eastAsia"/>
          <w:color w:val="000000"/>
          <w:sz w:val="28"/>
          <w:szCs w:val="28"/>
        </w:rPr>
        <w:t>法规标准</w:t>
      </w:r>
      <w:r w:rsidRPr="00DA4CCC">
        <w:rPr>
          <w:rFonts w:ascii="仿宋_GB2312" w:eastAsia="仿宋_GB2312" w:hint="eastAsia"/>
          <w:color w:val="000000"/>
          <w:sz w:val="28"/>
          <w:szCs w:val="28"/>
        </w:rPr>
        <w:t>来执行，确保工程按时、安全、按质的完工，并尽可能使用环保建材</w:t>
      </w:r>
      <w:r>
        <w:rPr>
          <w:rFonts w:ascii="仿宋_GB2312" w:eastAsia="仿宋_GB2312" w:hint="eastAsia"/>
          <w:color w:val="000000"/>
          <w:sz w:val="28"/>
          <w:szCs w:val="28"/>
        </w:rPr>
        <w:t>，努力提高工程质量和服务水平。</w:t>
      </w:r>
    </w:p>
    <w:p w:rsidR="009D468B" w:rsidRPr="00C1357D" w:rsidRDefault="009D468B" w:rsidP="00DA4CCC">
      <w:pPr>
        <w:widowControl/>
        <w:adjustRightInd w:val="0"/>
        <w:snapToGrid w:val="0"/>
        <w:spacing w:line="480" w:lineRule="exac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住宅装饰装修工程管理费</w:t>
      </w:r>
      <w:r w:rsidRPr="00C1357D">
        <w:rPr>
          <w:rFonts w:ascii="仿宋_GB2312" w:eastAsia="仿宋_GB2312" w:hAnsi="宋体" w:cs="宋体" w:hint="eastAsia"/>
          <w:b/>
          <w:color w:val="000000"/>
          <w:kern w:val="0"/>
          <w:sz w:val="30"/>
          <w:szCs w:val="30"/>
        </w:rPr>
        <w:t>收费标准</w:t>
      </w:r>
      <w:r>
        <w:rPr>
          <w:rFonts w:ascii="仿宋_GB2312" w:eastAsia="仿宋_GB2312" w:hAnsi="宋体" w:cs="宋体" w:hint="eastAsia"/>
          <w:b/>
          <w:color w:val="000000"/>
          <w:kern w:val="0"/>
          <w:sz w:val="30"/>
          <w:szCs w:val="30"/>
        </w:rPr>
        <w:t>参考</w:t>
      </w:r>
      <w:r w:rsidRPr="00C1357D">
        <w:rPr>
          <w:rFonts w:ascii="仿宋_GB2312" w:eastAsia="仿宋_GB2312" w:hAnsi="宋体" w:cs="宋体" w:hint="eastAsia"/>
          <w:b/>
          <w:color w:val="000000"/>
          <w:kern w:val="0"/>
          <w:sz w:val="30"/>
          <w:szCs w:val="30"/>
        </w:rPr>
        <w:t>：</w:t>
      </w:r>
      <w:r w:rsidRPr="00C1357D">
        <w:rPr>
          <w:rFonts w:ascii="仿宋_GB2312" w:eastAsia="仿宋_GB2312" w:hAnsi="宋体" w:cs="宋体"/>
          <w:b/>
          <w:color w:val="000000"/>
          <w:kern w:val="0"/>
          <w:sz w:val="30"/>
          <w:szCs w:val="30"/>
        </w:rPr>
        <w:t xml:space="preserve"> </w:t>
      </w:r>
    </w:p>
    <w:p w:rsidR="009D468B" w:rsidRPr="00C1357D" w:rsidRDefault="009D468B" w:rsidP="00DA4CCC">
      <w:pPr>
        <w:widowControl/>
        <w:adjustRightInd w:val="0"/>
        <w:snapToGrid w:val="0"/>
        <w:spacing w:line="480" w:lineRule="exac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w:t>
      </w:r>
      <w:r w:rsidRPr="00C1357D">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工程直接费的</w:t>
      </w:r>
      <w:r>
        <w:rPr>
          <w:rFonts w:ascii="仿宋_GB2312" w:eastAsia="仿宋_GB2312" w:hAnsi="宋体" w:cs="宋体"/>
          <w:color w:val="000000"/>
          <w:kern w:val="0"/>
          <w:sz w:val="30"/>
          <w:szCs w:val="30"/>
        </w:rPr>
        <w:t>10-12%</w:t>
      </w:r>
      <w:r>
        <w:rPr>
          <w:rFonts w:ascii="仿宋_GB2312" w:eastAsia="仿宋_GB2312" w:hAnsi="宋体" w:cs="宋体" w:hint="eastAsia"/>
          <w:color w:val="000000"/>
          <w:kern w:val="0"/>
          <w:sz w:val="30"/>
          <w:szCs w:val="30"/>
        </w:rPr>
        <w:t>；</w:t>
      </w:r>
    </w:p>
    <w:p w:rsidR="009D468B" w:rsidRPr="00DA4CCC" w:rsidRDefault="009D468B" w:rsidP="00DA4CCC">
      <w:pPr>
        <w:widowControl/>
        <w:adjustRightInd w:val="0"/>
        <w:snapToGrid w:val="0"/>
        <w:spacing w:line="480" w:lineRule="exact"/>
        <w:rPr>
          <w:rFonts w:ascii="仿宋_GB2312" w:eastAsia="仿宋_GB2312" w:hAnsi="宋体" w:cs="宋体"/>
          <w:color w:val="000000"/>
          <w:kern w:val="0"/>
          <w:sz w:val="30"/>
          <w:szCs w:val="30"/>
        </w:rPr>
      </w:pPr>
      <w:r w:rsidRPr="00DA4CCC">
        <w:rPr>
          <w:rFonts w:ascii="仿宋_GB2312" w:eastAsia="仿宋_GB2312" w:hAnsi="宋体" w:cs="宋体" w:hint="eastAsia"/>
          <w:color w:val="000000"/>
          <w:kern w:val="0"/>
          <w:sz w:val="30"/>
          <w:szCs w:val="30"/>
        </w:rPr>
        <w:t>二、业主自购主材收取主材</w:t>
      </w:r>
      <w:r>
        <w:rPr>
          <w:rFonts w:ascii="仿宋_GB2312" w:eastAsia="仿宋_GB2312" w:hAnsi="宋体" w:cs="宋体" w:hint="eastAsia"/>
          <w:color w:val="000000"/>
          <w:kern w:val="0"/>
          <w:sz w:val="30"/>
          <w:szCs w:val="30"/>
        </w:rPr>
        <w:t>金额</w:t>
      </w:r>
      <w:r w:rsidRPr="00DA4CCC">
        <w:rPr>
          <w:rFonts w:ascii="仿宋_GB2312" w:eastAsia="仿宋_GB2312" w:hAnsi="宋体" w:cs="宋体" w:hint="eastAsia"/>
          <w:color w:val="000000"/>
          <w:kern w:val="0"/>
          <w:sz w:val="30"/>
          <w:szCs w:val="30"/>
        </w:rPr>
        <w:t>的</w:t>
      </w:r>
      <w:r w:rsidRPr="00DA4CCC">
        <w:rPr>
          <w:rFonts w:ascii="仿宋_GB2312" w:eastAsia="仿宋_GB2312" w:hAnsi="宋体" w:cs="宋体"/>
          <w:color w:val="000000"/>
          <w:kern w:val="0"/>
          <w:sz w:val="30"/>
          <w:szCs w:val="30"/>
        </w:rPr>
        <w:t>8%-10%</w:t>
      </w:r>
    </w:p>
    <w:p w:rsidR="009D468B" w:rsidRDefault="009D468B" w:rsidP="00260BB7">
      <w:pPr>
        <w:widowControl/>
        <w:adjustRightInd w:val="0"/>
        <w:snapToGrid w:val="0"/>
        <w:spacing w:line="480" w:lineRule="exact"/>
        <w:rPr>
          <w:rFonts w:ascii="仿宋_GB2312" w:eastAsia="仿宋_GB2312"/>
          <w:sz w:val="30"/>
          <w:szCs w:val="30"/>
        </w:rPr>
      </w:pPr>
      <w:r>
        <w:rPr>
          <w:rFonts w:ascii="仿宋_GB2312" w:eastAsia="仿宋_GB2312" w:hAnsi="宋体" w:cs="宋体" w:hint="eastAsia"/>
          <w:color w:val="000000"/>
          <w:kern w:val="0"/>
          <w:sz w:val="30"/>
          <w:szCs w:val="30"/>
        </w:rPr>
        <w:t>三、装饰装修企业代业主采购主材，则收取代购主材金额的</w:t>
      </w:r>
      <w:r>
        <w:rPr>
          <w:rFonts w:ascii="仿宋_GB2312" w:eastAsia="仿宋_GB2312" w:hAnsi="宋体" w:cs="宋体"/>
          <w:color w:val="000000"/>
          <w:kern w:val="0"/>
          <w:sz w:val="30"/>
          <w:szCs w:val="30"/>
        </w:rPr>
        <w:t>15%</w:t>
      </w:r>
      <w:r>
        <w:rPr>
          <w:rFonts w:ascii="仿宋_GB2312" w:eastAsia="仿宋_GB2312" w:hAnsi="宋体" w:cs="宋体" w:hint="eastAsia"/>
          <w:color w:val="000000"/>
          <w:kern w:val="0"/>
          <w:sz w:val="30"/>
          <w:szCs w:val="30"/>
        </w:rPr>
        <w:t>作为主材代购管理费，同时不得再收取主材管理费。</w:t>
      </w:r>
    </w:p>
    <w:p w:rsidR="009D468B" w:rsidRDefault="009D468B" w:rsidP="00260BB7">
      <w:pPr>
        <w:widowControl/>
        <w:adjustRightInd w:val="0"/>
        <w:snapToGrid w:val="0"/>
        <w:spacing w:line="480" w:lineRule="exact"/>
        <w:rPr>
          <w:rFonts w:ascii="仿宋_GB2312" w:eastAsia="仿宋_GB2312"/>
          <w:sz w:val="30"/>
          <w:szCs w:val="30"/>
        </w:rPr>
      </w:pPr>
      <w:r>
        <w:rPr>
          <w:rFonts w:ascii="仿宋_GB2312" w:eastAsia="仿宋_GB2312" w:hint="eastAsia"/>
          <w:sz w:val="30"/>
          <w:szCs w:val="30"/>
        </w:rPr>
        <w:t>四、如装饰装修企业未收取主材管理费，则不应承担业主自购主材的保管及看护等责任。</w:t>
      </w:r>
    </w:p>
    <w:p w:rsidR="009D468B" w:rsidRPr="00260BB7" w:rsidRDefault="009D468B" w:rsidP="00260BB7">
      <w:pPr>
        <w:widowControl/>
        <w:adjustRightInd w:val="0"/>
        <w:snapToGrid w:val="0"/>
        <w:spacing w:line="480" w:lineRule="exact"/>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本指导意见自发布之日起试行。</w:t>
      </w:r>
    </w:p>
    <w:sectPr w:rsidR="009D468B" w:rsidRPr="00260BB7" w:rsidSect="001747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A79" w:rsidRDefault="002A2A79" w:rsidP="002E188F">
      <w:r>
        <w:separator/>
      </w:r>
    </w:p>
  </w:endnote>
  <w:endnote w:type="continuationSeparator" w:id="0">
    <w:p w:rsidR="002A2A79" w:rsidRDefault="002A2A79" w:rsidP="002E18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3" w:usb1="080E0000" w:usb2="00000010" w:usb3="00000000" w:csb0="00040001" w:csb1="00000000"/>
  </w:font>
  <w:font w:name="宋体-18030">
    <w:altName w:val="宋体"/>
    <w:panose1 w:val="00000000000000000000"/>
    <w:charset w:val="86"/>
    <w:family w:val="modern"/>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68B" w:rsidRDefault="006668ED" w:rsidP="00CF4CDA">
    <w:pPr>
      <w:pStyle w:val="a4"/>
      <w:framePr w:wrap="around" w:vAnchor="text" w:hAnchor="margin" w:xAlign="outside" w:y="1"/>
      <w:rPr>
        <w:rStyle w:val="a5"/>
      </w:rPr>
    </w:pPr>
    <w:r>
      <w:rPr>
        <w:rStyle w:val="a5"/>
      </w:rPr>
      <w:fldChar w:fldCharType="begin"/>
    </w:r>
    <w:r w:rsidR="009D468B">
      <w:rPr>
        <w:rStyle w:val="a5"/>
      </w:rPr>
      <w:instrText xml:space="preserve">PAGE  </w:instrText>
    </w:r>
    <w:r>
      <w:rPr>
        <w:rStyle w:val="a5"/>
      </w:rPr>
      <w:fldChar w:fldCharType="end"/>
    </w:r>
  </w:p>
  <w:p w:rsidR="009D468B" w:rsidRDefault="009D468B" w:rsidP="009B515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68B" w:rsidRDefault="009D468B" w:rsidP="009B515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A79" w:rsidRDefault="002A2A79" w:rsidP="002E188F">
      <w:r>
        <w:separator/>
      </w:r>
    </w:p>
  </w:footnote>
  <w:footnote w:type="continuationSeparator" w:id="0">
    <w:p w:rsidR="002A2A79" w:rsidRDefault="002A2A79" w:rsidP="002E18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88F"/>
    <w:rsid w:val="000270A7"/>
    <w:rsid w:val="000F287F"/>
    <w:rsid w:val="001747A5"/>
    <w:rsid w:val="001F117C"/>
    <w:rsid w:val="00260BB7"/>
    <w:rsid w:val="002A2A79"/>
    <w:rsid w:val="002E188F"/>
    <w:rsid w:val="003444B3"/>
    <w:rsid w:val="00346E11"/>
    <w:rsid w:val="003A68C9"/>
    <w:rsid w:val="005658B1"/>
    <w:rsid w:val="006668ED"/>
    <w:rsid w:val="006711F9"/>
    <w:rsid w:val="007B10B5"/>
    <w:rsid w:val="007E4C83"/>
    <w:rsid w:val="00830AF6"/>
    <w:rsid w:val="008B3A0C"/>
    <w:rsid w:val="00964A74"/>
    <w:rsid w:val="00996722"/>
    <w:rsid w:val="009B515B"/>
    <w:rsid w:val="009D468B"/>
    <w:rsid w:val="00B4004F"/>
    <w:rsid w:val="00C1357D"/>
    <w:rsid w:val="00CC375D"/>
    <w:rsid w:val="00CF4CDA"/>
    <w:rsid w:val="00D55B05"/>
    <w:rsid w:val="00DA4CCC"/>
    <w:rsid w:val="00DF00B2"/>
    <w:rsid w:val="00DF0A54"/>
    <w:rsid w:val="00E015EC"/>
    <w:rsid w:val="00E57D27"/>
    <w:rsid w:val="00ED13DD"/>
    <w:rsid w:val="00F44622"/>
    <w:rsid w:val="00F72CC5"/>
    <w:rsid w:val="00FF2E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7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E1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E188F"/>
    <w:rPr>
      <w:rFonts w:cs="Times New Roman"/>
      <w:sz w:val="18"/>
      <w:szCs w:val="18"/>
    </w:rPr>
  </w:style>
  <w:style w:type="paragraph" w:styleId="a4">
    <w:name w:val="footer"/>
    <w:basedOn w:val="a"/>
    <w:link w:val="Char0"/>
    <w:uiPriority w:val="99"/>
    <w:rsid w:val="002E188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E188F"/>
    <w:rPr>
      <w:rFonts w:cs="Times New Roman"/>
      <w:sz w:val="18"/>
      <w:szCs w:val="18"/>
    </w:rPr>
  </w:style>
  <w:style w:type="paragraph" w:customStyle="1" w:styleId="reader-word-layer">
    <w:name w:val="reader-word-layer"/>
    <w:basedOn w:val="a"/>
    <w:uiPriority w:val="99"/>
    <w:rsid w:val="002E188F"/>
    <w:pPr>
      <w:widowControl/>
      <w:spacing w:before="100" w:beforeAutospacing="1" w:after="100" w:afterAutospacing="1"/>
      <w:jc w:val="left"/>
    </w:pPr>
    <w:rPr>
      <w:rFonts w:ascii="宋体" w:hAnsi="宋体" w:cs="宋体"/>
      <w:kern w:val="0"/>
      <w:sz w:val="24"/>
      <w:szCs w:val="24"/>
    </w:rPr>
  </w:style>
  <w:style w:type="character" w:styleId="a5">
    <w:name w:val="page number"/>
    <w:basedOn w:val="a0"/>
    <w:uiPriority w:val="99"/>
    <w:rsid w:val="000F287F"/>
    <w:rPr>
      <w:rFonts w:cs="Times New Roman"/>
    </w:rPr>
  </w:style>
  <w:style w:type="character" w:customStyle="1" w:styleId="tpccontent1">
    <w:name w:val="tpc_content1"/>
    <w:basedOn w:val="a0"/>
    <w:uiPriority w:val="99"/>
    <w:rsid w:val="00F72CC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04436586">
      <w:marLeft w:val="0"/>
      <w:marRight w:val="0"/>
      <w:marTop w:val="0"/>
      <w:marBottom w:val="0"/>
      <w:divBdr>
        <w:top w:val="none" w:sz="0" w:space="0" w:color="auto"/>
        <w:left w:val="none" w:sz="0" w:space="0" w:color="auto"/>
        <w:bottom w:val="none" w:sz="0" w:space="0" w:color="auto"/>
        <w:right w:val="none" w:sz="0" w:space="0" w:color="auto"/>
      </w:divBdr>
    </w:div>
    <w:div w:id="504436587">
      <w:marLeft w:val="0"/>
      <w:marRight w:val="0"/>
      <w:marTop w:val="0"/>
      <w:marBottom w:val="0"/>
      <w:divBdr>
        <w:top w:val="none" w:sz="0" w:space="0" w:color="auto"/>
        <w:left w:val="none" w:sz="0" w:space="0" w:color="auto"/>
        <w:bottom w:val="none" w:sz="0" w:space="0" w:color="auto"/>
        <w:right w:val="none" w:sz="0" w:space="0" w:color="auto"/>
      </w:divBdr>
    </w:div>
    <w:div w:id="504436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187</Words>
  <Characters>1072</Characters>
  <Application>Microsoft Office Word</Application>
  <DocSecurity>0</DocSecurity>
  <Lines>8</Lines>
  <Paragraphs>2</Paragraphs>
  <ScaleCrop>false</ScaleCrop>
  <Company>微软中国</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阿强</cp:lastModifiedBy>
  <cp:revision>7</cp:revision>
  <cp:lastPrinted>2019-12-30T02:08:00Z</cp:lastPrinted>
  <dcterms:created xsi:type="dcterms:W3CDTF">2015-04-04T03:28:00Z</dcterms:created>
  <dcterms:modified xsi:type="dcterms:W3CDTF">2022-02-24T05:49:00Z</dcterms:modified>
</cp:coreProperties>
</file>